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6DE5" w14:textId="127CE330" w:rsidR="0038736E" w:rsidRDefault="001041CE">
      <w:r w:rsidRPr="001041CE">
        <w:t>Financial Reporting Year-End Close webpage: https://finance.uw.edu/fr/year-end-close</w:t>
      </w:r>
      <w:r w:rsidRPr="001041CE">
        <w:rPr>
          <w:rFonts w:ascii="Arial" w:hAnsi="Arial" w:cs="Arial"/>
        </w:rPr>
        <w:t>​</w:t>
      </w:r>
      <w:r w:rsidRPr="001041CE">
        <w:cr/>
      </w:r>
      <w:r w:rsidRPr="001041CE">
        <w:cr/>
        <w:t>Procurement Year-end Close webpage: https://finance.uw.edu/ps/tools-for-reconciling/fiscal-year-end</w:t>
      </w:r>
      <w:r w:rsidRPr="001041CE">
        <w:rPr>
          <w:rFonts w:ascii="Arial" w:hAnsi="Arial" w:cs="Arial"/>
        </w:rPr>
        <w:t>​</w:t>
      </w:r>
      <w:r w:rsidRPr="001041CE">
        <w:cr/>
      </w:r>
      <w:r w:rsidRPr="001041CE">
        <w:cr/>
        <w:t>Banking &amp; Accounting Operations: https://finance.uw.edu/bao</w:t>
      </w:r>
      <w:r w:rsidRPr="001041CE">
        <w:rPr>
          <w:rFonts w:ascii="Arial" w:hAnsi="Arial" w:cs="Arial"/>
        </w:rPr>
        <w:t>​</w:t>
      </w:r>
      <w:r w:rsidRPr="001041CE">
        <w:cr/>
      </w:r>
      <w:r w:rsidRPr="001041CE">
        <w:cr/>
        <w:t>Annual Surveys: https://finance.uw.edu/fr/year-end-close/annual-surveys</w:t>
      </w:r>
    </w:p>
    <w:sectPr w:rsidR="00387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3E36"/>
    <w:multiLevelType w:val="multilevel"/>
    <w:tmpl w:val="B9EC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440D6"/>
    <w:multiLevelType w:val="multilevel"/>
    <w:tmpl w:val="00EE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495422">
    <w:abstractNumId w:val="1"/>
  </w:num>
  <w:num w:numId="2" w16cid:durableId="6734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E"/>
    <w:rsid w:val="001041CE"/>
    <w:rsid w:val="0038736E"/>
    <w:rsid w:val="006224D9"/>
    <w:rsid w:val="00E6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959CF"/>
  <w15:chartTrackingRefBased/>
  <w15:docId w15:val="{7011D9BB-D9C9-41D4-8DC3-3AC1769D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36E"/>
    <w:rPr>
      <w:b/>
      <w:bCs/>
      <w:smallCaps/>
      <w:color w:val="0F4761" w:themeColor="accent1" w:themeShade="BF"/>
      <w:spacing w:val="5"/>
    </w:rPr>
  </w:style>
  <w:style w:type="paragraph" w:customStyle="1" w:styleId="wnqr">
    <w:name w:val="wnqr"/>
    <w:basedOn w:val="Normal"/>
    <w:rsid w:val="003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wfhp">
    <w:name w:val="wfhp"/>
    <w:basedOn w:val="Normal"/>
    <w:rsid w:val="003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2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141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50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7702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0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68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9588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9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278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</Words>
  <Characters>298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DeVeau</dc:creator>
  <cp:keywords/>
  <dc:description/>
  <cp:lastModifiedBy>Megan DeVeau</cp:lastModifiedBy>
  <cp:revision>1</cp:revision>
  <dcterms:created xsi:type="dcterms:W3CDTF">2024-05-08T15:38:00Z</dcterms:created>
  <dcterms:modified xsi:type="dcterms:W3CDTF">2024-05-08T20:05:00Z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4e8a6661-88cc-40e3-916e-733ed034824f</vt:lpwstr>
  </property>
</Properties>
</file>